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44" w:rsidRPr="00DB6F28" w:rsidRDefault="00DB6F28">
      <w:pPr>
        <w:rPr>
          <w:b/>
          <w:sz w:val="28"/>
          <w:szCs w:val="28"/>
        </w:rPr>
      </w:pPr>
      <w:r w:rsidRPr="00DB6F28">
        <w:rPr>
          <w:rFonts w:hint="eastAsia"/>
          <w:b/>
          <w:sz w:val="28"/>
          <w:szCs w:val="28"/>
        </w:rPr>
        <w:t>降水量の推移</w:t>
      </w:r>
    </w:p>
    <w:p w:rsidR="00DB6F28" w:rsidRDefault="00DB6F28">
      <w:r>
        <w:rPr>
          <w:rFonts w:hint="eastAsia"/>
        </w:rPr>
        <w:t>最近</w:t>
      </w:r>
      <w:r>
        <w:rPr>
          <w:rFonts w:hint="eastAsia"/>
        </w:rPr>
        <w:t>3</w:t>
      </w:r>
      <w:r>
        <w:rPr>
          <w:rFonts w:hint="eastAsia"/>
        </w:rPr>
        <w:t>年（</w:t>
      </w:r>
      <w:r>
        <w:rPr>
          <w:rFonts w:hint="eastAsia"/>
        </w:rPr>
        <w:t>2004</w:t>
      </w:r>
      <w:r>
        <w:rPr>
          <w:rFonts w:hint="eastAsia"/>
        </w:rPr>
        <w:t>～</w:t>
      </w:r>
      <w:r>
        <w:rPr>
          <w:rFonts w:hint="eastAsia"/>
        </w:rPr>
        <w:t>2006</w:t>
      </w:r>
      <w:r>
        <w:rPr>
          <w:rFonts w:hint="eastAsia"/>
        </w:rPr>
        <w:t>年）における東京の降水量の推移は以下のとおりです。</w:t>
      </w:r>
    </w:p>
    <w:p w:rsidR="00DB6F28" w:rsidRDefault="007B6490">
      <w:r>
        <w:rPr>
          <w:rFonts w:hint="eastAsia"/>
          <w:noProof/>
        </w:rPr>
        <w:drawing>
          <wp:inline distT="0" distB="0" distL="0" distR="0">
            <wp:extent cx="5400040" cy="3150235"/>
            <wp:effectExtent l="19050" t="0" r="0" b="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57290" w:rsidRDefault="00657290"/>
    <w:sectPr w:rsidR="00657290" w:rsidSect="005870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DD3" w:rsidRDefault="007B6DD3" w:rsidP="002B1A4C">
      <w:r>
        <w:separator/>
      </w:r>
    </w:p>
  </w:endnote>
  <w:endnote w:type="continuationSeparator" w:id="1">
    <w:p w:rsidR="007B6DD3" w:rsidRDefault="007B6DD3" w:rsidP="002B1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DD3" w:rsidRDefault="007B6DD3" w:rsidP="002B1A4C">
      <w:r>
        <w:separator/>
      </w:r>
    </w:p>
  </w:footnote>
  <w:footnote w:type="continuationSeparator" w:id="1">
    <w:p w:rsidR="007B6DD3" w:rsidRDefault="007B6DD3" w:rsidP="002B1A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F28"/>
    <w:rsid w:val="00124332"/>
    <w:rsid w:val="002B1A4C"/>
    <w:rsid w:val="00587044"/>
    <w:rsid w:val="00657290"/>
    <w:rsid w:val="00664789"/>
    <w:rsid w:val="007B6490"/>
    <w:rsid w:val="007B6DD3"/>
    <w:rsid w:val="00CA406B"/>
    <w:rsid w:val="00D51AB0"/>
    <w:rsid w:val="00DB6F28"/>
    <w:rsid w:val="00F6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64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B1A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B1A4C"/>
  </w:style>
  <w:style w:type="paragraph" w:styleId="a7">
    <w:name w:val="footer"/>
    <w:basedOn w:val="a"/>
    <w:link w:val="a8"/>
    <w:uiPriority w:val="99"/>
    <w:semiHidden/>
    <w:unhideWhenUsed/>
    <w:rsid w:val="002B1A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B1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style val="43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2004年</c:v>
                </c:pt>
              </c:strCache>
            </c:strRef>
          </c:tx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3.5</c:v>
                </c:pt>
                <c:pt idx="1">
                  <c:v>20</c:v>
                </c:pt>
                <c:pt idx="2">
                  <c:v>129.5</c:v>
                </c:pt>
                <c:pt idx="3">
                  <c:v>69.5</c:v>
                </c:pt>
                <c:pt idx="4">
                  <c:v>149</c:v>
                </c:pt>
                <c:pt idx="5">
                  <c:v>112.5</c:v>
                </c:pt>
                <c:pt idx="6">
                  <c:v>23.5</c:v>
                </c:pt>
                <c:pt idx="7">
                  <c:v>79.5</c:v>
                </c:pt>
                <c:pt idx="8">
                  <c:v>195</c:v>
                </c:pt>
                <c:pt idx="9">
                  <c:v>780</c:v>
                </c:pt>
                <c:pt idx="10">
                  <c:v>108.5</c:v>
                </c:pt>
                <c:pt idx="11">
                  <c:v>79.5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2005年</c:v>
                </c:pt>
              </c:strCache>
            </c:strRef>
          </c:tx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77</c:v>
                </c:pt>
                <c:pt idx="1">
                  <c:v>48</c:v>
                </c:pt>
                <c:pt idx="2">
                  <c:v>71</c:v>
                </c:pt>
                <c:pt idx="3">
                  <c:v>81</c:v>
                </c:pt>
                <c:pt idx="4">
                  <c:v>180.5</c:v>
                </c:pt>
                <c:pt idx="5">
                  <c:v>170.5</c:v>
                </c:pt>
                <c:pt idx="6">
                  <c:v>247.5</c:v>
                </c:pt>
                <c:pt idx="7">
                  <c:v>189.5</c:v>
                </c:pt>
                <c:pt idx="8">
                  <c:v>177.5</c:v>
                </c:pt>
                <c:pt idx="9">
                  <c:v>201.5</c:v>
                </c:pt>
                <c:pt idx="10">
                  <c:v>34.5</c:v>
                </c:pt>
                <c:pt idx="11">
                  <c:v>3.5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2006年</c:v>
                </c:pt>
              </c:strCache>
            </c:strRef>
          </c:tx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67</c:v>
                </c:pt>
                <c:pt idx="1">
                  <c:v>113</c:v>
                </c:pt>
                <c:pt idx="2">
                  <c:v>79.5</c:v>
                </c:pt>
                <c:pt idx="3">
                  <c:v>123</c:v>
                </c:pt>
                <c:pt idx="4">
                  <c:v>99</c:v>
                </c:pt>
                <c:pt idx="5">
                  <c:v>138.5</c:v>
                </c:pt>
                <c:pt idx="6">
                  <c:v>165</c:v>
                </c:pt>
                <c:pt idx="7">
                  <c:v>126</c:v>
                </c:pt>
                <c:pt idx="8">
                  <c:v>175.5</c:v>
                </c:pt>
                <c:pt idx="9">
                  <c:v>318</c:v>
                </c:pt>
                <c:pt idx="10">
                  <c:v>135</c:v>
                </c:pt>
                <c:pt idx="11">
                  <c:v>200.5</c:v>
                </c:pt>
              </c:numCache>
            </c:numRef>
          </c:val>
        </c:ser>
        <c:shape val="box"/>
        <c:axId val="73262976"/>
        <c:axId val="73264512"/>
        <c:axId val="0"/>
      </c:bar3DChart>
      <c:catAx>
        <c:axId val="73262976"/>
        <c:scaling>
          <c:orientation val="minMax"/>
        </c:scaling>
        <c:axPos val="b"/>
        <c:tickLblPos val="nextTo"/>
        <c:crossAx val="73264512"/>
        <c:crosses val="autoZero"/>
        <c:auto val="1"/>
        <c:lblAlgn val="ctr"/>
        <c:lblOffset val="100"/>
      </c:catAx>
      <c:valAx>
        <c:axId val="73264512"/>
        <c:scaling>
          <c:orientation val="minMax"/>
        </c:scaling>
        <c:axPos val="l"/>
        <c:majorGridlines/>
        <c:title>
          <c:tx>
            <c:rich>
              <a:bodyPr rot="0" vert="wordArtVertRtl"/>
              <a:lstStyle/>
              <a:p>
                <a:pPr>
                  <a:defRPr/>
                </a:pPr>
                <a:r>
                  <a:rPr lang="ja-JP" altLang="en-US" sz="800"/>
                  <a:t>降水量（ミリ）</a:t>
                </a:r>
              </a:p>
            </c:rich>
          </c:tx>
        </c:title>
        <c:numFmt formatCode="General" sourceLinked="1"/>
        <c:tickLblPos val="nextTo"/>
        <c:crossAx val="7326297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2</cp:revision>
  <dcterms:created xsi:type="dcterms:W3CDTF">2007-12-09T18:16:00Z</dcterms:created>
  <dcterms:modified xsi:type="dcterms:W3CDTF">2007-12-09T18:16:00Z</dcterms:modified>
</cp:coreProperties>
</file>